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B7" w:rsidRDefault="002F7201" w:rsidP="002F720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5019675"/>
            <wp:effectExtent l="19050" t="0" r="9525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201" w:rsidRPr="002F7201" w:rsidRDefault="002F7201" w:rsidP="002F7201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الخميس، 20 تموز 2006</w:t>
      </w:r>
    </w:p>
    <w:sectPr w:rsidR="002F7201" w:rsidRPr="002F7201" w:rsidSect="00AD7B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F7201"/>
    <w:rsid w:val="002F7201"/>
    <w:rsid w:val="00AD7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2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xp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2010-10-16T13:48:00Z</dcterms:created>
  <dcterms:modified xsi:type="dcterms:W3CDTF">2010-10-16T13:49:00Z</dcterms:modified>
</cp:coreProperties>
</file>