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D222FE" w:rsidP="00D222FE">
      <w:pPr>
        <w:jc w:val="right"/>
        <w:rPr>
          <w:rtl/>
          <w:lang w:bidi="ar-SA"/>
        </w:rPr>
      </w:pPr>
      <w:r>
        <w:rPr>
          <w:rFonts w:hint="cs"/>
          <w:noProof/>
          <w:rtl/>
          <w:lang w:bidi="ar-SA"/>
        </w:rPr>
        <w:drawing>
          <wp:inline distT="0" distB="0" distL="0" distR="0">
            <wp:extent cx="2766060" cy="4549140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6060" cy="4549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22FE" w:rsidRDefault="00D222FE" w:rsidP="00D222FE">
      <w:pPr>
        <w:jc w:val="right"/>
        <w:rPr>
          <w:rtl/>
          <w:lang w:bidi="ar-SA"/>
        </w:rPr>
      </w:pPr>
    </w:p>
    <w:p w:rsidR="00D222FE" w:rsidRPr="00D222FE" w:rsidRDefault="00D222FE" w:rsidP="00D222FE">
      <w:pPr>
        <w:jc w:val="right"/>
        <w:rPr>
          <w:rFonts w:hint="cs"/>
          <w:sz w:val="28"/>
          <w:szCs w:val="28"/>
          <w:rtl/>
          <w:lang w:bidi="ar-SA"/>
        </w:rPr>
      </w:pPr>
      <w:r>
        <w:rPr>
          <w:rFonts w:hint="cs"/>
          <w:sz w:val="28"/>
          <w:szCs w:val="28"/>
          <w:rtl/>
          <w:lang w:bidi="ar-SA"/>
        </w:rPr>
        <w:t>اللواء ـ 20/1/2016</w:t>
      </w:r>
      <w:bookmarkStart w:id="0" w:name="_GoBack"/>
      <w:bookmarkEnd w:id="0"/>
    </w:p>
    <w:sectPr w:rsidR="00D222FE" w:rsidRPr="00D222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0655"/>
    <w:rsid w:val="00260655"/>
    <w:rsid w:val="00837FCD"/>
    <w:rsid w:val="00D22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7FAAD5"/>
  <w15:chartTrackingRefBased/>
  <w15:docId w15:val="{4261AF95-98D2-4162-9CD6-086CF5E55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2016-08-09T13:04:00Z</dcterms:created>
  <dcterms:modified xsi:type="dcterms:W3CDTF">2016-08-09T13:05:00Z</dcterms:modified>
</cp:coreProperties>
</file>