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2049F">
      <w:pPr>
        <w:bidi/>
      </w:pPr>
    </w:p>
    <w:p w:rsidR="00B2049F" w:rsidRDefault="00B2049F" w:rsidP="00B2049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838700" cy="22193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49F" w:rsidRDefault="00B2049F" w:rsidP="00B2049F">
      <w:pPr>
        <w:bidi/>
      </w:pPr>
    </w:p>
    <w:p w:rsidR="00B2049F" w:rsidRPr="00B2049F" w:rsidRDefault="00B2049F" w:rsidP="00B2049F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4 تشرين الثاني 2013</w:t>
      </w:r>
    </w:p>
    <w:sectPr w:rsidR="00B2049F" w:rsidRPr="00B2049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049F"/>
    <w:rsid w:val="002E1EC8"/>
    <w:rsid w:val="008812F0"/>
    <w:rsid w:val="00887391"/>
    <w:rsid w:val="00B2049F"/>
    <w:rsid w:val="00B65684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4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2014-06-05T04:10:00Z</dcterms:created>
  <dcterms:modified xsi:type="dcterms:W3CDTF">2014-06-05T04:12:00Z</dcterms:modified>
</cp:coreProperties>
</file>