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A6E1F" w:rsidP="00EA6E1F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47975" cy="50768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507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E1F" w:rsidRDefault="00EA6E1F" w:rsidP="00EA6E1F">
      <w:pPr>
        <w:bidi/>
      </w:pPr>
    </w:p>
    <w:p w:rsidR="00EA6E1F" w:rsidRPr="00EA6E1F" w:rsidRDefault="00EA6E1F" w:rsidP="00EA6E1F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11 تشرين الأول 2012</w:t>
      </w:r>
    </w:p>
    <w:sectPr w:rsidR="00EA6E1F" w:rsidRPr="00EA6E1F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A6E1F"/>
    <w:rsid w:val="002E1EC8"/>
    <w:rsid w:val="007829D4"/>
    <w:rsid w:val="008812F0"/>
    <w:rsid w:val="00887391"/>
    <w:rsid w:val="00E86865"/>
    <w:rsid w:val="00EA6E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6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E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2013-06-11T18:15:00Z</dcterms:created>
  <dcterms:modified xsi:type="dcterms:W3CDTF">2013-06-11T18:16:00Z</dcterms:modified>
</cp:coreProperties>
</file>