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7C7B8D">
      <w:pPr>
        <w:bidi/>
      </w:pPr>
    </w:p>
    <w:p w:rsidR="007C7B8D" w:rsidRDefault="007C7B8D" w:rsidP="007C7B8D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184015" cy="3027680"/>
            <wp:effectExtent l="1905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4015" cy="3027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7B8D" w:rsidRPr="007C7B8D" w:rsidRDefault="007C7B8D" w:rsidP="007C7B8D">
      <w:pPr>
        <w:bidi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المستقبل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19 شباط 2014</w:t>
      </w:r>
    </w:p>
    <w:sectPr w:rsidR="007C7B8D" w:rsidRPr="007C7B8D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C7B8D"/>
    <w:rsid w:val="002E1EC8"/>
    <w:rsid w:val="004D6D6B"/>
    <w:rsid w:val="007C7B8D"/>
    <w:rsid w:val="008812F0"/>
    <w:rsid w:val="00887391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7B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7B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2014-06-08T02:56:00Z</dcterms:created>
  <dcterms:modified xsi:type="dcterms:W3CDTF">2014-06-08T02:57:00Z</dcterms:modified>
</cp:coreProperties>
</file>