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136C2" w:rsidP="008136C2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82346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6C2" w:rsidRDefault="008136C2" w:rsidP="008136C2">
      <w:pPr>
        <w:jc w:val="right"/>
        <w:rPr>
          <w:rtl/>
          <w:lang w:bidi="ar-SA"/>
        </w:rPr>
      </w:pPr>
    </w:p>
    <w:p w:rsidR="008136C2" w:rsidRPr="008136C2" w:rsidRDefault="008136C2" w:rsidP="008136C2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الاثنين 2/6/2014</w:t>
      </w:r>
      <w:bookmarkStart w:id="0" w:name="_GoBack"/>
      <w:bookmarkEnd w:id="0"/>
    </w:p>
    <w:sectPr w:rsidR="008136C2" w:rsidRPr="00813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EA"/>
    <w:rsid w:val="008136C2"/>
    <w:rsid w:val="00837FCD"/>
    <w:rsid w:val="00CD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1607D"/>
  <w15:chartTrackingRefBased/>
  <w15:docId w15:val="{4F8EF34D-181F-4D6B-B3C1-ECD30D11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2016-08-05T17:32:00Z</dcterms:created>
  <dcterms:modified xsi:type="dcterms:W3CDTF">2016-08-05T17:33:00Z</dcterms:modified>
</cp:coreProperties>
</file>