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74" w:rsidRDefault="00963A74" w:rsidP="00617CF0">
      <w:pPr>
        <w:bidi/>
        <w:jc w:val="both"/>
        <w:rPr>
          <w:rFonts w:cs="Traditional Arabic"/>
          <w:sz w:val="32"/>
          <w:szCs w:val="32"/>
        </w:rPr>
      </w:pPr>
    </w:p>
    <w:p w:rsidR="00617CF0" w:rsidRDefault="00416FEC" w:rsidP="00617CF0">
      <w:pPr>
        <w:bidi/>
        <w:jc w:val="both"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الخميس 6 تشرين الأول 2011 </w:t>
      </w:r>
    </w:p>
    <w:p w:rsidR="00617CF0" w:rsidRDefault="00617CF0" w:rsidP="00617CF0">
      <w:pPr>
        <w:bidi/>
        <w:jc w:val="both"/>
        <w:rPr>
          <w:rFonts w:cs="Traditional Arabic"/>
          <w:sz w:val="32"/>
          <w:szCs w:val="32"/>
        </w:rPr>
      </w:pPr>
    </w:p>
    <w:p w:rsidR="00617CF0" w:rsidRPr="00617CF0" w:rsidRDefault="00617CF0" w:rsidP="00617CF0">
      <w:pPr>
        <w:bidi/>
        <w:jc w:val="both"/>
        <w:rPr>
          <w:rFonts w:cs="Traditional Arabic"/>
          <w:sz w:val="32"/>
          <w:szCs w:val="32"/>
        </w:rPr>
      </w:pPr>
      <w:r>
        <w:rPr>
          <w:rFonts w:cs="Traditional Arabic"/>
          <w:noProof/>
          <w:sz w:val="32"/>
          <w:szCs w:val="32"/>
          <w:rtl/>
        </w:rPr>
        <w:drawing>
          <wp:inline distT="0" distB="0" distL="0" distR="0">
            <wp:extent cx="4223385" cy="3506470"/>
            <wp:effectExtent l="1905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385" cy="350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7CF0" w:rsidRPr="00617CF0" w:rsidSect="00963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617CF0"/>
    <w:rsid w:val="00416FEC"/>
    <w:rsid w:val="00617CF0"/>
    <w:rsid w:val="00963A74"/>
    <w:rsid w:val="00A04C8B"/>
    <w:rsid w:val="00A87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7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C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2011-11-14T18:45:00Z</dcterms:created>
  <dcterms:modified xsi:type="dcterms:W3CDTF">2011-11-14T18:56:00Z</dcterms:modified>
</cp:coreProperties>
</file>